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Montserrat Medium" w:cs="Montserrat Medium" w:eastAsia="Montserrat Medium" w:hAnsi="Montserrat Medium"/>
          <w:color w:val="666666"/>
          <w:sz w:val="34"/>
          <w:szCs w:val="34"/>
        </w:rPr>
      </w:pPr>
      <w:r w:rsidDel="00000000" w:rsidR="00000000" w:rsidRPr="00000000">
        <w:rPr>
          <w:rFonts w:ascii="Montserrat Medium" w:cs="Montserrat Medium" w:eastAsia="Montserrat Medium" w:hAnsi="Montserrat Medium"/>
          <w:color w:val="666666"/>
          <w:sz w:val="34"/>
          <w:szCs w:val="34"/>
        </w:rPr>
        <w:drawing>
          <wp:inline distB="114300" distT="114300" distL="114300" distR="114300">
            <wp:extent cx="1490663" cy="1490663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90663" cy="14906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Montserrat Medium" w:cs="Montserrat Medium" w:eastAsia="Montserrat Medium" w:hAnsi="Montserrat Medium"/>
          <w:color w:val="666666"/>
          <w:sz w:val="34"/>
          <w:szCs w:val="34"/>
        </w:rPr>
      </w:pPr>
      <w:r w:rsidDel="00000000" w:rsidR="00000000" w:rsidRPr="00000000">
        <w:rPr>
          <w:rFonts w:ascii="Montserrat Medium" w:cs="Montserrat Medium" w:eastAsia="Montserrat Medium" w:hAnsi="Montserrat Medium"/>
          <w:color w:val="666666"/>
          <w:sz w:val="34"/>
          <w:szCs w:val="34"/>
          <w:rtl w:val="0"/>
        </w:rPr>
        <w:t xml:space="preserve">Breakthrough Darkness Program: </w:t>
      </w:r>
    </w:p>
    <w:p w:rsidR="00000000" w:rsidDel="00000000" w:rsidP="00000000" w:rsidRDefault="00000000" w:rsidRPr="00000000" w14:paraId="00000003">
      <w:pPr>
        <w:jc w:val="center"/>
        <w:rPr>
          <w:rFonts w:ascii="Montserrat Medium" w:cs="Montserrat Medium" w:eastAsia="Montserrat Medium" w:hAnsi="Montserrat Medium"/>
          <w:color w:val="666666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3"/>
        <w:keepNext w:val="0"/>
        <w:keepLines w:val="0"/>
        <w:shd w:fill="ffffff" w:val="clear"/>
        <w:spacing w:before="220" w:line="264" w:lineRule="auto"/>
        <w:jc w:val="center"/>
        <w:rPr>
          <w:rFonts w:ascii="Montserrat Medium" w:cs="Montserrat Medium" w:eastAsia="Montserrat Medium" w:hAnsi="Montserrat Medium"/>
          <w:color w:val="666666"/>
        </w:rPr>
      </w:pPr>
      <w:bookmarkStart w:colFirst="0" w:colLast="0" w:name="_n3mpio1bygj3" w:id="0"/>
      <w:bookmarkEnd w:id="0"/>
      <w:r w:rsidDel="00000000" w:rsidR="00000000" w:rsidRPr="00000000">
        <w:rPr>
          <w:rFonts w:ascii="Montserrat Medium" w:cs="Montserrat Medium" w:eastAsia="Montserrat Medium" w:hAnsi="Montserrat Medium"/>
          <w:color w:val="666666"/>
          <w:rtl w:val="0"/>
        </w:rPr>
        <w:t xml:space="preserve">Step 2:</w:t>
      </w:r>
    </w:p>
    <w:p w:rsidR="00000000" w:rsidDel="00000000" w:rsidP="00000000" w:rsidRDefault="00000000" w:rsidRPr="00000000" w14:paraId="00000005">
      <w:pPr>
        <w:shd w:fill="ffffff" w:val="clear"/>
        <w:spacing w:after="100" w:lineRule="auto"/>
        <w:jc w:val="center"/>
        <w:rPr>
          <w:rFonts w:ascii="Montserrat Medium" w:cs="Montserrat Medium" w:eastAsia="Montserrat Medium" w:hAnsi="Montserrat Medium"/>
          <w:color w:val="666666"/>
          <w:sz w:val="24"/>
          <w:szCs w:val="24"/>
        </w:rPr>
      </w:pPr>
      <w:r w:rsidDel="00000000" w:rsidR="00000000" w:rsidRPr="00000000">
        <w:rPr>
          <w:rFonts w:ascii="Montserrat Medium" w:cs="Montserrat Medium" w:eastAsia="Montserrat Medium" w:hAnsi="Montserrat Medium"/>
          <w:color w:val="666666"/>
          <w:sz w:val="24"/>
          <w:szCs w:val="24"/>
          <w:rtl w:val="0"/>
        </w:rPr>
        <w:t xml:space="preserve">Acknowledging the Pain</w:t>
      </w:r>
    </w:p>
    <w:p w:rsidR="00000000" w:rsidDel="00000000" w:rsidP="00000000" w:rsidRDefault="00000000" w:rsidRPr="00000000" w14:paraId="00000006">
      <w:pPr>
        <w:shd w:fill="ffffff" w:val="clear"/>
        <w:spacing w:after="100" w:lineRule="auto"/>
        <w:jc w:val="center"/>
        <w:rPr>
          <w:rFonts w:ascii="Montserrat Medium" w:cs="Montserrat Medium" w:eastAsia="Montserrat Medium" w:hAnsi="Montserrat Medium"/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40" w:before="240" w:lineRule="auto"/>
        <w:rPr>
          <w:rFonts w:ascii="Montserrat Medium" w:cs="Montserrat Medium" w:eastAsia="Montserrat Medium" w:hAnsi="Montserrat Medium"/>
          <w:color w:val="666666"/>
          <w:sz w:val="28"/>
          <w:szCs w:val="28"/>
        </w:rPr>
      </w:pPr>
      <w:r w:rsidDel="00000000" w:rsidR="00000000" w:rsidRPr="00000000">
        <w:rPr>
          <w:rFonts w:ascii="Montserrat Medium" w:cs="Montserrat Medium" w:eastAsia="Montserrat Medium" w:hAnsi="Montserrat Medium"/>
          <w:color w:val="666666"/>
          <w:sz w:val="26"/>
          <w:szCs w:val="26"/>
          <w:rtl w:val="0"/>
        </w:rPr>
        <w:t xml:space="preserve">Step 1: Creating a Safe Space for Reflection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3"/>
        <w:keepNext w:val="0"/>
        <w:keepLines w:val="0"/>
        <w:spacing w:before="280" w:lineRule="auto"/>
        <w:rPr>
          <w:rFonts w:ascii="Montserrat Medium" w:cs="Montserrat Medium" w:eastAsia="Montserrat Medium" w:hAnsi="Montserrat Medium"/>
          <w:color w:val="666666"/>
          <w:sz w:val="28"/>
          <w:szCs w:val="28"/>
        </w:rPr>
      </w:pPr>
      <w:bookmarkStart w:colFirst="0" w:colLast="0" w:name="_tx3yiaptzqan" w:id="1"/>
      <w:bookmarkEnd w:id="1"/>
      <w:r w:rsidDel="00000000" w:rsidR="00000000" w:rsidRPr="00000000">
        <w:rPr>
          <w:rFonts w:ascii="Montserrat Medium" w:cs="Montserrat Medium" w:eastAsia="Montserrat Medium" w:hAnsi="Montserrat Medium"/>
          <w:color w:val="666666"/>
          <w:sz w:val="26"/>
          <w:szCs w:val="26"/>
          <w:rtl w:val="0"/>
        </w:rPr>
        <w:t xml:space="preserve">Step 2: Naming the Pain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Heading3"/>
        <w:keepNext w:val="0"/>
        <w:keepLines w:val="0"/>
        <w:spacing w:before="280" w:lineRule="auto"/>
        <w:rPr>
          <w:rFonts w:ascii="Montserrat Medium" w:cs="Montserrat Medium" w:eastAsia="Montserrat Medium" w:hAnsi="Montserrat Medium"/>
          <w:color w:val="666666"/>
          <w:sz w:val="28"/>
          <w:szCs w:val="28"/>
        </w:rPr>
      </w:pPr>
      <w:bookmarkStart w:colFirst="0" w:colLast="0" w:name="_5wrs5xjke4ps" w:id="2"/>
      <w:bookmarkEnd w:id="2"/>
      <w:r w:rsidDel="00000000" w:rsidR="00000000" w:rsidRPr="00000000">
        <w:rPr>
          <w:rFonts w:ascii="Montserrat Medium" w:cs="Montserrat Medium" w:eastAsia="Montserrat Medium" w:hAnsi="Montserrat Medium"/>
          <w:color w:val="666666"/>
          <w:sz w:val="26"/>
          <w:szCs w:val="26"/>
          <w:rtl w:val="0"/>
        </w:rPr>
        <w:t xml:space="preserve">Step 3: Understanding Emotional Impact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3"/>
        <w:keepNext w:val="0"/>
        <w:keepLines w:val="0"/>
        <w:spacing w:before="280" w:lineRule="auto"/>
        <w:rPr>
          <w:rFonts w:ascii="Montserrat Medium" w:cs="Montserrat Medium" w:eastAsia="Montserrat Medium" w:hAnsi="Montserrat Medium"/>
          <w:color w:val="666666"/>
          <w:sz w:val="28"/>
          <w:szCs w:val="28"/>
        </w:rPr>
      </w:pPr>
      <w:bookmarkStart w:colFirst="0" w:colLast="0" w:name="_t11eq59bv7wv" w:id="3"/>
      <w:bookmarkEnd w:id="3"/>
      <w:r w:rsidDel="00000000" w:rsidR="00000000" w:rsidRPr="00000000">
        <w:rPr>
          <w:rFonts w:ascii="Montserrat Medium" w:cs="Montserrat Medium" w:eastAsia="Montserrat Medium" w:hAnsi="Montserrat Medium"/>
          <w:color w:val="666666"/>
          <w:sz w:val="26"/>
          <w:szCs w:val="26"/>
          <w:rtl w:val="0"/>
        </w:rPr>
        <w:t xml:space="preserve">Step 4: Accepting Without Resistance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Heading3"/>
        <w:keepNext w:val="0"/>
        <w:keepLines w:val="0"/>
        <w:spacing w:before="280" w:lineRule="auto"/>
        <w:rPr>
          <w:rFonts w:ascii="Montserrat Medium" w:cs="Montserrat Medium" w:eastAsia="Montserrat Medium" w:hAnsi="Montserrat Medium"/>
          <w:color w:val="666666"/>
          <w:sz w:val="28"/>
          <w:szCs w:val="28"/>
        </w:rPr>
      </w:pPr>
      <w:bookmarkStart w:colFirst="0" w:colLast="0" w:name="_s8yalbh6tjbb" w:id="4"/>
      <w:bookmarkEnd w:id="4"/>
      <w:r w:rsidDel="00000000" w:rsidR="00000000" w:rsidRPr="00000000">
        <w:rPr>
          <w:rFonts w:ascii="Montserrat Medium" w:cs="Montserrat Medium" w:eastAsia="Montserrat Medium" w:hAnsi="Montserrat Medium"/>
          <w:color w:val="666666"/>
          <w:sz w:val="26"/>
          <w:szCs w:val="26"/>
          <w:rtl w:val="0"/>
        </w:rPr>
        <w:t xml:space="preserve">Step 5: Releasing Emotional Attachments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Style w:val="Heading3"/>
        <w:keepNext w:val="0"/>
        <w:keepLines w:val="0"/>
        <w:spacing w:before="280" w:lineRule="auto"/>
        <w:rPr>
          <w:rFonts w:ascii="Montserrat Medium" w:cs="Montserrat Medium" w:eastAsia="Montserrat Medium" w:hAnsi="Montserrat Medium"/>
          <w:color w:val="666666"/>
          <w:sz w:val="26"/>
          <w:szCs w:val="26"/>
        </w:rPr>
      </w:pPr>
      <w:bookmarkStart w:colFirst="0" w:colLast="0" w:name="_ph1nxmuzobx0" w:id="5"/>
      <w:bookmarkEnd w:id="5"/>
      <w:r w:rsidDel="00000000" w:rsidR="00000000" w:rsidRPr="00000000">
        <w:rPr>
          <w:rFonts w:ascii="Montserrat Medium" w:cs="Montserrat Medium" w:eastAsia="Montserrat Medium" w:hAnsi="Montserrat Medium"/>
          <w:color w:val="666666"/>
          <w:sz w:val="26"/>
          <w:szCs w:val="26"/>
          <w:rtl w:val="0"/>
        </w:rPr>
        <w:t xml:space="preserve">Step 6: Setting an Intention for Healing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40" w:before="240" w:lineRule="auto"/>
        <w:rPr>
          <w:rFonts w:ascii="Montserrat Medium" w:cs="Montserrat Medium" w:eastAsia="Montserrat Medium" w:hAnsi="Montserrat Medium"/>
          <w:color w:val="666666"/>
          <w:sz w:val="28"/>
          <w:szCs w:val="28"/>
        </w:rPr>
      </w:pPr>
      <w:r w:rsidDel="00000000" w:rsidR="00000000" w:rsidRPr="00000000">
        <w:rPr>
          <w:rFonts w:ascii="Montserrat Medium" w:cs="Montserrat Medium" w:eastAsia="Montserrat Medium" w:hAnsi="Montserrat Medium"/>
          <w:color w:val="666666"/>
          <w:sz w:val="28"/>
          <w:szCs w:val="28"/>
          <w:rtl w:val="0"/>
        </w:rPr>
        <w:t xml:space="preserve">These steps ensure that the </w:t>
      </w:r>
      <w:r w:rsidDel="00000000" w:rsidR="00000000" w:rsidRPr="00000000">
        <w:rPr>
          <w:rFonts w:ascii="Montserrat Medium" w:cs="Montserrat Medium" w:eastAsia="Montserrat Medium" w:hAnsi="Montserrat Medium"/>
          <w:color w:val="666666"/>
          <w:sz w:val="28"/>
          <w:szCs w:val="28"/>
          <w:rtl w:val="0"/>
        </w:rPr>
        <w:t xml:space="preserve">pain is acknowledged, understood, and released</w:t>
      </w:r>
      <w:r w:rsidDel="00000000" w:rsidR="00000000" w:rsidRPr="00000000">
        <w:rPr>
          <w:rFonts w:ascii="Montserrat Medium" w:cs="Montserrat Medium" w:eastAsia="Montserrat Medium" w:hAnsi="Montserrat Medium"/>
          <w:color w:val="666666"/>
          <w:sz w:val="28"/>
          <w:szCs w:val="28"/>
          <w:rtl w:val="0"/>
        </w:rPr>
        <w:t xml:space="preserve">, making space for the next breakthrough phase. 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Montserrat Medium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Medium-regular.ttf"/><Relationship Id="rId2" Type="http://schemas.openxmlformats.org/officeDocument/2006/relationships/font" Target="fonts/MontserratMedium-bold.ttf"/><Relationship Id="rId3" Type="http://schemas.openxmlformats.org/officeDocument/2006/relationships/font" Target="fonts/MontserratMedium-italic.ttf"/><Relationship Id="rId4" Type="http://schemas.openxmlformats.org/officeDocument/2006/relationships/font" Target="fonts/MontserratMedium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